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8A" w:rsidRDefault="00F17C8A">
      <w:pPr>
        <w:spacing w:line="360" w:lineRule="auto"/>
        <w:rPr>
          <w:rFonts w:ascii="Times New Roman" w:hAnsi="Times New Roman" w:cs="Times New Roman"/>
        </w:rPr>
      </w:pPr>
    </w:p>
    <w:p w:rsidR="00F17C8A" w:rsidRDefault="00F17C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 II edycji konkursu „Polska w obiektywie Ipowca”</w:t>
      </w:r>
    </w:p>
    <w:p w:rsidR="00F17C8A" w:rsidRDefault="00F17C8A">
      <w:pPr>
        <w:spacing w:line="360" w:lineRule="auto"/>
        <w:jc w:val="center"/>
        <w:rPr>
          <w:rFonts w:ascii="Times New Roman" w:hAnsi="Times New Roman" w:cs="Times New Roman"/>
        </w:rPr>
      </w:pP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Organizatorem konkursu jest Międzynarodowe Stowarzyszenie Policji IPA Sekcja Polska z siedzibą w Poznaniu ul. Kochanowskiego 2a </w:t>
      </w:r>
    </w:p>
    <w:p w:rsidR="00F17C8A" w:rsidRDefault="00F17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Honorowy patronat nad konkursem objął Prezydent Sekcji Polskiej IPA – Fryderyk Orepuk</w:t>
      </w:r>
    </w:p>
    <w:p w:rsidR="00F17C8A" w:rsidRDefault="00F17C8A">
      <w:pPr>
        <w:pStyle w:val="BodyText"/>
        <w:spacing w:line="360" w:lineRule="auto"/>
      </w:pPr>
      <w:r>
        <w:t>3.  W konkursie mogą wziąć udział osoby fotografujące będące członkami IPA</w:t>
      </w:r>
    </w:p>
    <w:p w:rsidR="00F17C8A" w:rsidRDefault="00F17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Tematem prac fotograficznych ma być praca polskiej policji lub straży granicznej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Za udział w konkursie uczestnicy nie wnoszą żadnych opłat.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Każdy uczestnik może nadesłać maksymalnie 5 zdjęć. 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Zdjęcia w formacie jpg. (nie mniejsze niż 300 dpi) należy przesyłać na adres e-mail: sekcjapolskaipa@gmail.com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Zdjęcie nie może być oznaczone znakiem wodnym autora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Wraz ze zdjęciem każdy uczestnik zobowiązany jest przesłać swoje imię i nazwisko, nazwę grupy wojewódzkiej i regionu IPA do którego należy oraz numer legitymacji członkowskiej.  </w:t>
      </w:r>
    </w:p>
    <w:p w:rsidR="00F17C8A" w:rsidRDefault="00F17C8A">
      <w:pPr>
        <w:pStyle w:val="BodyTex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</w:pPr>
      <w:r>
        <w:t xml:space="preserve">Do wiadomości publicznej podane zostanie imię i nazwisko oraz przynależność do grupy wojewódzkiej i regionu IPA. 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Przesłanie prac zgodne z powyższymi zasadami równoznaczne jest z akceptacją postanowień niniejszego Regulaminu.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Prace należy nadsyłać w terminie do dnia 31.12.2015 roku (do godziny 23:59:59) 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Organizator nie ponosi odpowiedzialności za niedostarczenie prac nie wynikające z winy organizatora. 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Prace będą kwalifikowane i oceniane przez Jury w składzie: Aneta Sobieraj – II Wiceprezydent Sekcji Polskiej IPA, Marcin Kwarta – Artysta Fotograf, Justyna Stachniewicz – Redaktor Naczelny „Wiadomości Sekcji Polskiej IPA”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Spośród zwycięskich prac Jury przyzna dwie nagrody tj: I i II miejsce 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Jury zastrzega sobie prawo do innego podziału nagród, a także do nieprzyznania nagrody, jak również do dodatkowego nagrodzenia Uczestników Konkursu.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Nagrodzone i wyróżnione prace będą prezentowane na stronie ipapolska.pl, na profilu Sekcji Polskie IPA na Facebooku oraz w gazecie „Wiadomości Sekcji Polskiej IPA”. 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Informacje o werdykcie Jury zostaną podane na stronie internetowej </w:t>
      </w:r>
      <w:hyperlink r:id="rId5" w:history="1">
        <w:r>
          <w:rPr>
            <w:rStyle w:val="Hyperlink"/>
            <w:sz w:val="24"/>
            <w:szCs w:val="24"/>
          </w:rPr>
          <w:t>www.ipapolska.pl</w:t>
        </w:r>
      </w:hyperlink>
      <w:r>
        <w:rPr>
          <w:rFonts w:ascii="Times New Roman" w:hAnsi="Times New Roman" w:cs="Times New Roman"/>
          <w:sz w:val="24"/>
          <w:szCs w:val="24"/>
        </w:rPr>
        <w:t>, profilu Sekcji Polskiej na Facebooku oraz w gazecie „Wiadomości Sekcji Polskiej IPA”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Decyzja Jury dotycząca zwycięskich prac jest ostateczna i prawnie wiążąca dla wszystkich uczestników konkursu. Dopuszcza się zmianę wyników konkursu i odebranie nagród w przypadku naruszenia zasad niniejszego Regulaminu przez któregoś z laureatów.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Laureaci zwycięskich prac otrzymają nagrody rzeczowe 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– Książka „Złe psy” i „Złe psy 2” z autografem Patryka Vegi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– Płyta DVD z filmem „Służby Specjalne” z autografem Patryka Vegi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Uczestnik konkursu poprzez nadesłanie prac oświadcza, że: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przysługują mu wyłączne i nieograniczone prawa autorskie do nadesłanych fotografii oraz że wszystkie osoby widniejące na fotografiach wyrażają zgodę na ich publiczne udostępnienie, opublikowanie, w tym ich wizerunku oraz publiczną ekspozycję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fotografie zgłaszane na konkurs nie naruszają prawa ani praw osób trzecich, w tym w szczególności dóbr osobistych osób trzecich, a także ogólnie przyjętych norm obyczajowych,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udziela Organizatorowi (tj. Sekcji Polskiej IPA )nieodpłatnej, nieograniczonej terytorialnie ani czasowo licencji na publiczne udostępnianie fotografii przez Organizatora, na stronie internetowej </w:t>
      </w:r>
      <w:hyperlink r:id="rId6" w:history="1">
        <w:r>
          <w:rPr>
            <w:rStyle w:val="Hyperlink"/>
            <w:sz w:val="24"/>
            <w:szCs w:val="24"/>
          </w:rPr>
          <w:t>www.ipapolska.pl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profilu Sekcji Polskiej na Facebooku oraz w gazecie „Wiadomości Sekcji Polskiej IPA”. Ponadto Sekcja Polska IPA ma prawo do wykorzystywania zdjęć na potrzeby realizacji i promocji konkursu, w tym wprowadzania do sieci komputerowych, Internetu, wielokrotne utrwalanie i zwielokrotnianie fotografii każdą techniką w tym do produkcji kalendarza oraz wystawy fotograficznej prezentujących zdjęcia nagrodzone 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zwalnia Organizatora oraz inne podmioty współpracujące przy organizacji konkursu z odpowiedzialności z tytułu opublikowania nadesłanych przez siebie fotografii.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Organizator zastrzega sobie prawo zmiany niniejszego Regulaminu, pod warunkiem, że nie naruszy to już nabytych praw Uczestników. O każdorazowej zmianie Organizator poinformuje uczestników na stronie internetowej www.ipapolska.pl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W konkursie nie mogą brać udziału członkowie Jury, oraz członkowie ich rodzin i osoby im najbliższe.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Organizator nie ponosi odpowiedzialności za nieprawidłowe dane podane przez Uczestnika przy rejestracji lub niezaktualizowane dane.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W przypadku podejmowania przez Uczestników działań sprzecznych z niniejszym Regulaminem lub działań zmierzających do sprzecznego z powszechnie obowiązującymi przepisami prawa lub dobrymi obyczajami uzyskania zwycięstwa w konkursie, Organizator zastrzega sobie prawo weryfikacji wyników i wykluczenia Uczestnika z udziału w konkursie. W przypadku wykluczenia Uczestnika z udziału w konkursie Uczestnik jest zobowiązany do zwrotu otrzymanej nagrody. Zwrot otrzymanej nagrody nie wyłącza prawa Organizatora do dochodzenia od Uczestnika odszkodowania na zasadach ogólnych.</w:t>
      </w:r>
    </w:p>
    <w:p w:rsidR="00F17C8A" w:rsidRDefault="00F17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Ostateczna interpretacja regulaminu w przypadku sporu należy do Jury.</w:t>
      </w:r>
    </w:p>
    <w:p w:rsidR="00F17C8A" w:rsidRDefault="00F17C8A">
      <w:pPr>
        <w:spacing w:line="360" w:lineRule="auto"/>
        <w:rPr>
          <w:rFonts w:ascii="Times New Roman" w:hAnsi="Times New Roman" w:cs="Times New Roman"/>
        </w:rPr>
      </w:pPr>
    </w:p>
    <w:sectPr w:rsidR="00F17C8A" w:rsidSect="00F1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E6F"/>
    <w:multiLevelType w:val="hybridMultilevel"/>
    <w:tmpl w:val="40BAAE1C"/>
    <w:lvl w:ilvl="0" w:tplc="0415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8D95FAB"/>
    <w:multiLevelType w:val="hybridMultilevel"/>
    <w:tmpl w:val="D8DCFB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323CB63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7F553FE9"/>
    <w:multiLevelType w:val="hybridMultilevel"/>
    <w:tmpl w:val="22D808C8"/>
    <w:lvl w:ilvl="0" w:tplc="0415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C8A"/>
    <w:rsid w:val="00F1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apolska.pl" TargetMode="External"/><Relationship Id="rId5" Type="http://schemas.openxmlformats.org/officeDocument/2006/relationships/hyperlink" Target="http://www.ipa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736</Words>
  <Characters>4196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II edycji konkursu „Polska w obiektywie Ipowca”</dc:title>
  <dc:subject/>
  <dc:creator>ZPrasowy</dc:creator>
  <cp:keywords/>
  <dc:description/>
  <cp:lastModifiedBy>vectra</cp:lastModifiedBy>
  <cp:revision>2</cp:revision>
  <dcterms:created xsi:type="dcterms:W3CDTF">2015-11-06T18:54:00Z</dcterms:created>
  <dcterms:modified xsi:type="dcterms:W3CDTF">2015-11-06T18:54:00Z</dcterms:modified>
</cp:coreProperties>
</file>